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7F" w:rsidRPr="00ED687F" w:rsidRDefault="0044144B" w:rsidP="00FD4744">
      <w:pPr>
        <w:spacing w:after="0" w:line="240" w:lineRule="auto"/>
        <w:jc w:val="center"/>
        <w:rPr>
          <w:rFonts w:cs="Calibri"/>
          <w:b/>
          <w:sz w:val="44"/>
          <w:szCs w:val="44"/>
        </w:rPr>
      </w:pPr>
      <w:r w:rsidRPr="00ED687F">
        <w:rPr>
          <w:rFonts w:cs="Calibri"/>
          <w:b/>
          <w:sz w:val="44"/>
          <w:szCs w:val="44"/>
        </w:rPr>
        <w:t xml:space="preserve">Расписание </w:t>
      </w:r>
    </w:p>
    <w:p w:rsidR="00ED687F" w:rsidRPr="00ED687F" w:rsidRDefault="0044144B" w:rsidP="00FD4744">
      <w:pPr>
        <w:spacing w:after="0" w:line="240" w:lineRule="auto"/>
        <w:jc w:val="center"/>
        <w:rPr>
          <w:rFonts w:cs="Calibri"/>
          <w:b/>
          <w:sz w:val="44"/>
          <w:szCs w:val="44"/>
        </w:rPr>
      </w:pPr>
      <w:r w:rsidRPr="00ED687F">
        <w:rPr>
          <w:rFonts w:cs="Calibri"/>
          <w:b/>
          <w:sz w:val="44"/>
          <w:szCs w:val="44"/>
          <w:lang w:val="en-US"/>
        </w:rPr>
        <w:t>V</w:t>
      </w:r>
      <w:r w:rsidRPr="00ED687F">
        <w:rPr>
          <w:rFonts w:cs="Calibri"/>
          <w:b/>
          <w:sz w:val="44"/>
          <w:szCs w:val="44"/>
        </w:rPr>
        <w:t xml:space="preserve"> Всероссийского фортепианного </w:t>
      </w:r>
    </w:p>
    <w:p w:rsidR="0044144B" w:rsidRPr="00ED687F" w:rsidRDefault="0044144B" w:rsidP="00ED687F">
      <w:pPr>
        <w:spacing w:after="0" w:line="240" w:lineRule="auto"/>
        <w:jc w:val="center"/>
        <w:rPr>
          <w:rFonts w:cs="Calibri"/>
          <w:b/>
          <w:sz w:val="44"/>
          <w:szCs w:val="44"/>
        </w:rPr>
      </w:pPr>
      <w:r w:rsidRPr="00ED687F">
        <w:rPr>
          <w:rFonts w:cs="Calibri"/>
          <w:b/>
          <w:sz w:val="44"/>
          <w:szCs w:val="44"/>
        </w:rPr>
        <w:t>детско-юношеского конкурса</w:t>
      </w:r>
      <w:r w:rsidR="00ED687F" w:rsidRPr="00ED687F">
        <w:rPr>
          <w:rFonts w:cs="Calibri"/>
          <w:b/>
          <w:sz w:val="44"/>
          <w:szCs w:val="44"/>
        </w:rPr>
        <w:t xml:space="preserve"> «Чайковский. Из века в век…»</w:t>
      </w:r>
    </w:p>
    <w:p w:rsidR="0044144B" w:rsidRPr="0044144B" w:rsidRDefault="0044144B" w:rsidP="00ED687F">
      <w:pPr>
        <w:spacing w:after="0" w:line="240" w:lineRule="auto"/>
        <w:rPr>
          <w:rFonts w:cs="Calibri"/>
          <w:b/>
          <w:sz w:val="36"/>
          <w:szCs w:val="36"/>
          <w:u w:val="single"/>
        </w:rPr>
      </w:pPr>
    </w:p>
    <w:p w:rsidR="00FD4744" w:rsidRPr="00ED687F" w:rsidRDefault="00FD4744" w:rsidP="00FD4744">
      <w:pPr>
        <w:spacing w:after="0" w:line="240" w:lineRule="auto"/>
        <w:jc w:val="center"/>
        <w:rPr>
          <w:rFonts w:cs="Calibri"/>
          <w:b/>
          <w:sz w:val="48"/>
          <w:szCs w:val="48"/>
          <w:u w:val="single"/>
        </w:rPr>
      </w:pPr>
      <w:r w:rsidRPr="00ED687F">
        <w:rPr>
          <w:rFonts w:cs="Calibri"/>
          <w:b/>
          <w:sz w:val="48"/>
          <w:szCs w:val="48"/>
          <w:u w:val="single"/>
        </w:rPr>
        <w:t>16 марта 2019 (суббота)</w:t>
      </w:r>
    </w:p>
    <w:p w:rsidR="00ED687F" w:rsidRPr="00ED687F" w:rsidRDefault="00ED687F" w:rsidP="00ED687F">
      <w:pPr>
        <w:spacing w:after="0" w:line="240" w:lineRule="auto"/>
        <w:jc w:val="center"/>
        <w:rPr>
          <w:rFonts w:cs="Calibri"/>
          <w:b/>
          <w:i/>
          <w:sz w:val="36"/>
          <w:szCs w:val="36"/>
        </w:rPr>
      </w:pPr>
      <w:r w:rsidRPr="00ED687F">
        <w:rPr>
          <w:rFonts w:cs="Calibri"/>
          <w:b/>
          <w:i/>
          <w:sz w:val="36"/>
          <w:szCs w:val="36"/>
        </w:rPr>
        <w:t xml:space="preserve">Удмуртская государственная филармония </w:t>
      </w:r>
    </w:p>
    <w:p w:rsidR="00ED687F" w:rsidRPr="00ED687F" w:rsidRDefault="00ED687F" w:rsidP="00ED687F">
      <w:pPr>
        <w:spacing w:after="0" w:line="240" w:lineRule="auto"/>
        <w:jc w:val="center"/>
        <w:rPr>
          <w:rFonts w:cs="Calibri"/>
          <w:b/>
          <w:i/>
          <w:sz w:val="36"/>
          <w:szCs w:val="36"/>
        </w:rPr>
      </w:pPr>
      <w:r w:rsidRPr="00ED687F">
        <w:rPr>
          <w:rFonts w:cs="Calibri"/>
          <w:b/>
          <w:i/>
          <w:sz w:val="36"/>
          <w:szCs w:val="36"/>
        </w:rPr>
        <w:t>(</w:t>
      </w:r>
      <w:proofErr w:type="spellStart"/>
      <w:r w:rsidRPr="00ED687F">
        <w:rPr>
          <w:rFonts w:cs="Calibri"/>
          <w:b/>
          <w:i/>
          <w:sz w:val="36"/>
          <w:szCs w:val="36"/>
        </w:rPr>
        <w:t>г</w:t>
      </w:r>
      <w:proofErr w:type="gramStart"/>
      <w:r w:rsidRPr="00ED687F">
        <w:rPr>
          <w:rFonts w:cs="Calibri"/>
          <w:b/>
          <w:i/>
          <w:sz w:val="36"/>
          <w:szCs w:val="36"/>
        </w:rPr>
        <w:t>.И</w:t>
      </w:r>
      <w:proofErr w:type="gramEnd"/>
      <w:r w:rsidRPr="00ED687F">
        <w:rPr>
          <w:rFonts w:cs="Calibri"/>
          <w:b/>
          <w:i/>
          <w:sz w:val="36"/>
          <w:szCs w:val="36"/>
        </w:rPr>
        <w:t>жевск</w:t>
      </w:r>
      <w:proofErr w:type="spellEnd"/>
      <w:r w:rsidR="001C6AF1">
        <w:rPr>
          <w:rFonts w:cs="Calibri"/>
          <w:b/>
          <w:i/>
          <w:sz w:val="36"/>
          <w:szCs w:val="36"/>
        </w:rPr>
        <w:t>,</w:t>
      </w:r>
      <w:r w:rsidRPr="00ED687F">
        <w:rPr>
          <w:rFonts w:cs="Calibri"/>
          <w:b/>
          <w:i/>
          <w:sz w:val="36"/>
          <w:szCs w:val="36"/>
        </w:rPr>
        <w:t xml:space="preserve"> ул. Пушкинская, 245)</w:t>
      </w:r>
    </w:p>
    <w:p w:rsidR="00ED687F" w:rsidRPr="0044144B" w:rsidRDefault="00ED687F" w:rsidP="00FD4744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</w:p>
    <w:p w:rsidR="00FD4744" w:rsidRPr="0044144B" w:rsidRDefault="00FD4744" w:rsidP="00FD4744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t>08.15-09.30  Регистрация участников. Акустические репетиции. 3-я возрастная категория.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09.30-11.45 Конкурсные прослушивания. Фортепиано соло. 3-я возрастная категория </w:t>
      </w: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10-11 лет.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t>11.45 - 12.45 Перерыв. Акустические репетиции. 4-я возрастная категория.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12.45-14.30 Конкурсные прослушивания. Фортепиано соло. 4-я возрастная категория </w:t>
      </w: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12-13 лет. 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t>14.30.-15.00 Перерыв. Акустические репетиции. 5-я возрастная категория.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15.00-16.00 Конкурсные прослушивания. Фортепиано соло. 5-я возрастная категория </w:t>
      </w: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14-15 лет.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t>16.00-16.45 Перерыв. Акустические репетиции. 6-я и 7-я возрастные категории.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16.45-18.30 Конкурсные прослушивания. Фортепиано соло. 6 и 7-я возрастные </w:t>
      </w: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категории 16-17 лет, 18-21 год. 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744" w:rsidRPr="0044144B" w:rsidRDefault="00FD4744" w:rsidP="00FD4744">
      <w:pPr>
        <w:spacing w:after="0"/>
        <w:jc w:val="center"/>
        <w:rPr>
          <w:rFonts w:cs="Calibri"/>
          <w:bCs/>
          <w:sz w:val="24"/>
          <w:szCs w:val="24"/>
        </w:rPr>
      </w:pPr>
    </w:p>
    <w:p w:rsidR="0044144B" w:rsidRPr="0044144B" w:rsidRDefault="0044144B" w:rsidP="00FD4744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</w:p>
    <w:p w:rsidR="0044144B" w:rsidRPr="00ED687F" w:rsidRDefault="00FD4744" w:rsidP="0044144B">
      <w:pPr>
        <w:spacing w:after="0" w:line="240" w:lineRule="auto"/>
        <w:jc w:val="center"/>
        <w:rPr>
          <w:rFonts w:cs="Calibri"/>
          <w:b/>
          <w:sz w:val="48"/>
          <w:szCs w:val="48"/>
          <w:u w:val="single"/>
        </w:rPr>
      </w:pPr>
      <w:r w:rsidRPr="00ED687F">
        <w:rPr>
          <w:rFonts w:cs="Calibri"/>
          <w:b/>
          <w:sz w:val="48"/>
          <w:szCs w:val="48"/>
          <w:u w:val="single"/>
        </w:rPr>
        <w:t>17 марта 2019 (воскресенье)</w:t>
      </w:r>
    </w:p>
    <w:p w:rsidR="00ED687F" w:rsidRPr="0044144B" w:rsidRDefault="00ED687F" w:rsidP="00ED687F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44144B">
        <w:rPr>
          <w:rFonts w:cs="Calibri"/>
          <w:b/>
          <w:sz w:val="36"/>
          <w:szCs w:val="36"/>
          <w:u w:val="single"/>
        </w:rPr>
        <w:t>Детская школа искусств №2 им. П. И. Чайковского</w:t>
      </w:r>
    </w:p>
    <w:p w:rsidR="00ED687F" w:rsidRPr="0044144B" w:rsidRDefault="00ED687F" w:rsidP="00ED687F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44144B">
        <w:rPr>
          <w:rFonts w:cs="Calibri"/>
          <w:b/>
          <w:sz w:val="36"/>
          <w:szCs w:val="36"/>
          <w:u w:val="single"/>
        </w:rPr>
        <w:t>(г.Ижевск</w:t>
      </w:r>
      <w:r w:rsidR="001C6AF1">
        <w:rPr>
          <w:rFonts w:cs="Calibri"/>
          <w:b/>
          <w:sz w:val="36"/>
          <w:szCs w:val="36"/>
          <w:u w:val="single"/>
        </w:rPr>
        <w:t>,</w:t>
      </w:r>
      <w:bookmarkStart w:id="0" w:name="_GoBack"/>
      <w:bookmarkEnd w:id="0"/>
      <w:r w:rsidRPr="0044144B">
        <w:rPr>
          <w:rFonts w:cs="Calibri"/>
          <w:b/>
          <w:sz w:val="36"/>
          <w:szCs w:val="36"/>
          <w:u w:val="single"/>
        </w:rPr>
        <w:t xml:space="preserve"> ул.Пастухова, 11а)</w:t>
      </w:r>
    </w:p>
    <w:p w:rsidR="00ED687F" w:rsidRPr="0044144B" w:rsidRDefault="00ED687F" w:rsidP="0044144B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</w:p>
    <w:p w:rsidR="00FD4744" w:rsidRPr="0044144B" w:rsidRDefault="00FD4744" w:rsidP="00FD4744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FD4744" w:rsidRPr="0044144B" w:rsidRDefault="00FD4744" w:rsidP="00FD4744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участников. Акустические репетиции Фортепиано </w:t>
      </w:r>
      <w:r w:rsidRPr="0044144B">
        <w:rPr>
          <w:rFonts w:ascii="Times New Roman" w:eastAsia="Times New Roman" w:hAnsi="Times New Roman"/>
          <w:sz w:val="24"/>
          <w:szCs w:val="24"/>
          <w:lang w:val="en-US" w:eastAsia="ru-RU"/>
        </w:rPr>
        <w:t>light</w:t>
      </w: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Все возрастные категории.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Фортепиано соло. 1-я возрастная категория 6-7 лет.  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10.00-11.40 Конкурсные прослушивания. Фортепиано </w:t>
      </w:r>
      <w:r w:rsidRPr="0044144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light</w:t>
      </w: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>. Все возрастные</w:t>
      </w: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категории.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Фортепиано соло. 1-я возрастная категория 6-7 лет.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11.40-12.40 Перерыв. Акустические репетиции. Фортепиано соло. 2-я возрастная                 </w:t>
      </w: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категория 8-9 лет.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12.40-14.40 Конкурсные прослушивания. Фортепиано соло. 2-я возрастная категория </w:t>
      </w: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8-9 лет.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t xml:space="preserve">14.40.15.15 Перерыв. Акустические репетиции.    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Фортепианный ансамбль. Все возрастные категории.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Концертмейстерское мастерство. Все возрастные категории.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15.15-16.45 Конкурсные прослушивания. Фортепианный ансамбль. Все возрастные      </w:t>
      </w: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категории.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Концертмейстерское мастерство. Все возрастные категории.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17.15-18.00. Круглый стол по итогам конкурса.  Малый зал. </w:t>
      </w:r>
    </w:p>
    <w:p w:rsidR="00FD4744" w:rsidRPr="0044144B" w:rsidRDefault="00FD4744" w:rsidP="00FD4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F30" w:rsidRPr="0044144B" w:rsidRDefault="00FD4744" w:rsidP="004414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18.00-19.00. Торжественная церемония награждение участников </w:t>
      </w:r>
      <w:r w:rsidRPr="0044144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441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Всероссийского фортепианного детско-юношеского конкурса «Чайковский. Из века в век…». Большой зал.</w:t>
      </w:r>
    </w:p>
    <w:sectPr w:rsidR="00992F30" w:rsidRPr="0044144B" w:rsidSect="0029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7F4"/>
    <w:multiLevelType w:val="multilevel"/>
    <w:tmpl w:val="94364962"/>
    <w:lvl w:ilvl="0">
      <w:start w:val="8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744"/>
    <w:rsid w:val="001C6AF1"/>
    <w:rsid w:val="00295CD5"/>
    <w:rsid w:val="0044144B"/>
    <w:rsid w:val="00992F30"/>
    <w:rsid w:val="00ED687F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2019-03-11T18:53:00Z</dcterms:created>
  <dcterms:modified xsi:type="dcterms:W3CDTF">2019-03-14T04:51:00Z</dcterms:modified>
</cp:coreProperties>
</file>